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№1 к Техническим требованиям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Требования к оформлению и составлению документации по ценообразованию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разработана Заказчиком (приложение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к настоящим Техническим требованиям) в программном комплексе «Гранд-СМЕТА», согласно следующим ценовым показателям (критериям):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numPr>
          <w:ilvl w:val="0"/>
          <w:numId w:val="4"/>
        </w:numPr>
        <w:ind w:left="0" w:firstLine="709"/>
        <w:jc w:val="both"/>
        <w:tabs>
          <w:tab w:val="left" w:pos="1134" w:leader="none"/>
        </w:tabs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t xml:space="preserve">ресурсно-индексным методом в базе ФСНБ-2022 (с изм.1-16) с применением текущих цен на ресурсы по данным ФГИС ЦС (сплит-форма Хабаровский край (1 ценовая зона) 4 квартал 2025 года,</w:t>
      </w:r>
      <w:r>
        <w:rPr>
          <w:rFonts w:ascii="Times New Roman" w:hAnsi="Times New Roman"/>
          <w:sz w:val="24"/>
          <w:szCs w:val="24"/>
        </w:rPr>
        <w:t xml:space="preserve"> </w:t>
      </w:r>
      <w:r>
        <w:t xml:space="preserve">в локальной смете учесть: </w:t>
      </w:r>
      <w:r/>
    </w:p>
    <w:p>
      <w:pPr>
        <w:pStyle w:val="892"/>
        <w:numPr>
          <w:ilvl w:val="0"/>
          <w:numId w:val="10"/>
        </w:numPr>
        <w:ind w:left="1417" w:hanging="425"/>
        <w:jc w:val="both"/>
        <w:tabs>
          <w:tab w:val="left" w:pos="1417" w:leader="none"/>
        </w:tabs>
      </w:pPr>
      <w:r>
        <w:rPr>
          <w:iCs/>
        </w:rPr>
        <w:t xml:space="preserve">объем сметной прибыли в размере 30%</w:t>
      </w:r>
      <w:r>
        <w:rPr>
          <w:iCs/>
        </w:rPr>
        <w:t xml:space="preserve"> от ФОТ</w:t>
      </w:r>
      <w:r>
        <w:rPr>
          <w:iCs/>
        </w:rPr>
        <w:t xml:space="preserve">;</w:t>
      </w:r>
      <w:r>
        <w:t xml:space="preserve"> </w:t>
      </w:r>
      <w:r/>
    </w:p>
    <w:p>
      <w:pPr>
        <w:pStyle w:val="892"/>
        <w:numPr>
          <w:ilvl w:val="0"/>
          <w:numId w:val="10"/>
        </w:numPr>
        <w:ind w:left="1276" w:hanging="283"/>
        <w:jc w:val="both"/>
        <w:tabs>
          <w:tab w:val="left" w:pos="1418" w:leader="none"/>
          <w:tab w:val="left" w:pos="1701" w:leader="none"/>
        </w:tabs>
      </w:pPr>
      <w:r>
        <w:t xml:space="preserve">  з</w:t>
      </w:r>
      <w:r>
        <w:t xml:space="preserve">ахоронение твердых бытовых отходов на полигоне в р-не им.</w:t>
      </w:r>
      <w:r>
        <w:t xml:space="preserve"> </w:t>
      </w:r>
      <w:r>
        <w:t xml:space="preserve">Лазо  АО  "Спецавтохозяйство" </w:t>
      </w:r>
      <w:r>
        <w:t xml:space="preserve">Постановление Комитета по ценам и тарифам Правительства Хабаровского края от 04.12.2024г № 36/16 (стоимость 798,41  руб/т без НДС)</w:t>
      </w:r>
      <w:r>
        <w:t xml:space="preserve">; </w:t>
      </w:r>
      <w:r/>
    </w:p>
    <w:p>
      <w:pPr>
        <w:pStyle w:val="892"/>
        <w:numPr>
          <w:ilvl w:val="0"/>
          <w:numId w:val="10"/>
        </w:numPr>
        <w:ind w:left="1417" w:hanging="425"/>
        <w:jc w:val="both"/>
        <w:tabs>
          <w:tab w:val="left" w:pos="1417" w:leader="none"/>
        </w:tabs>
      </w:pPr>
      <w:r>
        <w:t xml:space="preserve">вычесть стоимость воды и </w:t>
      </w:r>
      <w:r>
        <w:t xml:space="preserve">электроэнергии</w:t>
      </w:r>
      <w:r>
        <w:t xml:space="preserve">;</w:t>
      </w:r>
      <w:r/>
    </w:p>
    <w:p>
      <w:pPr>
        <w:pStyle w:val="892"/>
        <w:numPr>
          <w:ilvl w:val="0"/>
          <w:numId w:val="4"/>
        </w:numPr>
        <w:ind w:left="0" w:firstLine="709"/>
        <w:jc w:val="both"/>
        <w:tabs>
          <w:tab w:val="left" w:pos="1134" w:leader="none"/>
        </w:tabs>
      </w:pPr>
      <w:r>
        <w:rPr>
          <w:iCs/>
        </w:rPr>
        <w:t xml:space="preserve">в сметную стоимость включен резерв средств на непредвиденные работы</w:t>
      </w:r>
      <w:r>
        <w:rPr>
          <w:iCs/>
        </w:rPr>
        <w:t xml:space="preserve"> и затраты, который составляет 3</w:t>
      </w:r>
      <w:bookmarkStart w:id="0" w:name="_GoBack"/>
      <w:r/>
      <w:bookmarkEnd w:id="0"/>
      <w:r>
        <w:rPr>
          <w:iCs/>
        </w:rPr>
        <w:t xml:space="preserve">% сметной стоимости работ. При необходимости на стадии исполнения договора Подрядчиком разрабатываются дополнительные сметы, составленные по аналогии с основной сметной документацией Договора (Приложение №</w:t>
      </w:r>
      <w:r>
        <w:rPr>
          <w:iCs/>
        </w:rPr>
        <w:t xml:space="preserve">3</w:t>
      </w:r>
      <w:r>
        <w:rPr>
          <w:iCs/>
        </w:rPr>
        <w:t xml:space="preserve"> к ТТ) и раздела 4 ТТ. Сводный сметный расчет с локальными сметными расчётами предоставляются Подрядчиком на согласование Заказчику, оформленные</w:t>
      </w:r>
      <w:r>
        <w:t xml:space="preserve"> по элементам затрат с полной нормативной расшифровкой всех статей затрат на электронном носителе в формате gsfх программы «ГРАНД-СМЕТА» и на бумажном носителе в формате xls.</w:t>
      </w:r>
      <w:r/>
    </w:p>
    <w:p>
      <w:pPr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76">
    <w:name w:val="Plain Table 1"/>
    <w:basedOn w:val="7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7">
    <w:name w:val="Plain Table 2"/>
    <w:basedOn w:val="70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8">
    <w:name w:val="Plain Table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9">
    <w:name w:val="Plain Table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Plain Table 5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1">
    <w:name w:val="Grid Table 1 Light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4"/>
    <w:basedOn w:val="7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5">
    <w:name w:val="Grid Table 5 Dark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86">
    <w:name w:val="Grid Table 6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87">
    <w:name w:val="Grid Table 7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List Table 1 Light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List Table 2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90">
    <w:name w:val="List Table 3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List Table 4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List Table 5 Dark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93">
    <w:name w:val="List Table 6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94">
    <w:name w:val="List Table 7 Colorful"/>
    <w:basedOn w:val="7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695" w:default="1">
    <w:name w:val="Normal"/>
    <w:qFormat/>
    <w:pPr>
      <w:spacing w:after="160" w:line="259" w:lineRule="auto"/>
    </w:pPr>
  </w:style>
  <w:style w:type="paragraph" w:styleId="696">
    <w:name w:val="Heading 1"/>
    <w:basedOn w:val="695"/>
    <w:next w:val="695"/>
    <w:link w:val="72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7">
    <w:name w:val="Heading 2"/>
    <w:basedOn w:val="695"/>
    <w:next w:val="695"/>
    <w:link w:val="72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8">
    <w:name w:val="Heading 3"/>
    <w:basedOn w:val="695"/>
    <w:next w:val="695"/>
    <w:link w:val="72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9">
    <w:name w:val="Heading 4"/>
    <w:basedOn w:val="695"/>
    <w:next w:val="695"/>
    <w:link w:val="894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00">
    <w:name w:val="Heading 5"/>
    <w:basedOn w:val="695"/>
    <w:next w:val="695"/>
    <w:link w:val="72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1">
    <w:name w:val="Heading 6"/>
    <w:basedOn w:val="695"/>
    <w:next w:val="695"/>
    <w:link w:val="7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02">
    <w:name w:val="Heading 7"/>
    <w:basedOn w:val="695"/>
    <w:next w:val="695"/>
    <w:link w:val="7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03">
    <w:name w:val="Heading 8"/>
    <w:basedOn w:val="695"/>
    <w:next w:val="695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04">
    <w:name w:val="Heading 9"/>
    <w:basedOn w:val="695"/>
    <w:next w:val="695"/>
    <w:link w:val="73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 w:default="1">
    <w:name w:val="Default Paragraph Font"/>
    <w:uiPriority w:val="1"/>
    <w:semiHidden/>
    <w:unhideWhenUsed/>
  </w:style>
  <w:style w:type="table" w:styleId="70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7" w:default="1">
    <w:name w:val="No List"/>
    <w:uiPriority w:val="99"/>
    <w:semiHidden/>
    <w:unhideWhenUsed/>
  </w:style>
  <w:style w:type="character" w:styleId="708" w:customStyle="1">
    <w:name w:val="Heading 1 Char"/>
    <w:basedOn w:val="705"/>
    <w:uiPriority w:val="9"/>
    <w:rPr>
      <w:rFonts w:ascii="Arial" w:hAnsi="Arial" w:eastAsia="Arial" w:cs="Arial"/>
      <w:sz w:val="40"/>
      <w:szCs w:val="40"/>
    </w:rPr>
  </w:style>
  <w:style w:type="character" w:styleId="709" w:customStyle="1">
    <w:name w:val="Heading 2 Char"/>
    <w:basedOn w:val="705"/>
    <w:uiPriority w:val="9"/>
    <w:rPr>
      <w:rFonts w:ascii="Arial" w:hAnsi="Arial" w:eastAsia="Arial" w:cs="Arial"/>
      <w:sz w:val="34"/>
    </w:rPr>
  </w:style>
  <w:style w:type="character" w:styleId="710" w:customStyle="1">
    <w:name w:val="Heading 3 Char"/>
    <w:basedOn w:val="705"/>
    <w:uiPriority w:val="9"/>
    <w:rPr>
      <w:rFonts w:ascii="Arial" w:hAnsi="Arial" w:eastAsia="Arial" w:cs="Arial"/>
      <w:sz w:val="30"/>
      <w:szCs w:val="30"/>
    </w:rPr>
  </w:style>
  <w:style w:type="character" w:styleId="711" w:customStyle="1">
    <w:name w:val="Heading 5 Char"/>
    <w:basedOn w:val="705"/>
    <w:uiPriority w:val="9"/>
    <w:rPr>
      <w:rFonts w:ascii="Arial" w:hAnsi="Arial" w:eastAsia="Arial" w:cs="Arial"/>
      <w:b/>
      <w:bCs/>
      <w:sz w:val="24"/>
      <w:szCs w:val="24"/>
    </w:rPr>
  </w:style>
  <w:style w:type="character" w:styleId="712" w:customStyle="1">
    <w:name w:val="Heading 6 Char"/>
    <w:basedOn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713" w:customStyle="1">
    <w:name w:val="Heading 7 Char"/>
    <w:basedOn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4" w:customStyle="1">
    <w:name w:val="Heading 8 Char"/>
    <w:basedOn w:val="705"/>
    <w:uiPriority w:val="9"/>
    <w:rPr>
      <w:rFonts w:ascii="Arial" w:hAnsi="Arial" w:eastAsia="Arial" w:cs="Arial"/>
      <w:i/>
      <w:iCs/>
      <w:sz w:val="22"/>
      <w:szCs w:val="22"/>
    </w:rPr>
  </w:style>
  <w:style w:type="character" w:styleId="715" w:customStyle="1">
    <w:name w:val="Heading 9 Char"/>
    <w:basedOn w:val="705"/>
    <w:uiPriority w:val="9"/>
    <w:rPr>
      <w:rFonts w:ascii="Arial" w:hAnsi="Arial" w:eastAsia="Arial" w:cs="Arial"/>
      <w:i/>
      <w:iCs/>
      <w:sz w:val="21"/>
      <w:szCs w:val="21"/>
    </w:rPr>
  </w:style>
  <w:style w:type="character" w:styleId="716" w:customStyle="1">
    <w:name w:val="Title Char"/>
    <w:basedOn w:val="705"/>
    <w:uiPriority w:val="10"/>
    <w:rPr>
      <w:sz w:val="48"/>
      <w:szCs w:val="48"/>
    </w:rPr>
  </w:style>
  <w:style w:type="character" w:styleId="717" w:customStyle="1">
    <w:name w:val="Subtitle Char"/>
    <w:basedOn w:val="705"/>
    <w:uiPriority w:val="11"/>
    <w:rPr>
      <w:sz w:val="24"/>
      <w:szCs w:val="24"/>
    </w:rPr>
  </w:style>
  <w:style w:type="character" w:styleId="718" w:customStyle="1">
    <w:name w:val="Quote Char"/>
    <w:uiPriority w:val="29"/>
    <w:rPr>
      <w:i/>
    </w:rPr>
  </w:style>
  <w:style w:type="character" w:styleId="719" w:customStyle="1">
    <w:name w:val="Intense Quote Char"/>
    <w:uiPriority w:val="30"/>
    <w:rPr>
      <w:i/>
    </w:rPr>
  </w:style>
  <w:style w:type="character" w:styleId="720" w:customStyle="1">
    <w:name w:val="Header Char"/>
    <w:basedOn w:val="705"/>
    <w:uiPriority w:val="99"/>
  </w:style>
  <w:style w:type="character" w:styleId="721" w:customStyle="1">
    <w:name w:val="Caption Char"/>
    <w:uiPriority w:val="99"/>
  </w:style>
  <w:style w:type="character" w:styleId="722" w:customStyle="1">
    <w:name w:val="Footnote Text Char"/>
    <w:uiPriority w:val="99"/>
    <w:rPr>
      <w:sz w:val="18"/>
    </w:rPr>
  </w:style>
  <w:style w:type="character" w:styleId="723" w:customStyle="1">
    <w:name w:val="Endnote Text Char"/>
    <w:uiPriority w:val="99"/>
    <w:rPr>
      <w:sz w:val="20"/>
    </w:rPr>
  </w:style>
  <w:style w:type="character" w:styleId="724" w:customStyle="1">
    <w:name w:val="Заголовок 1 Знак"/>
    <w:basedOn w:val="705"/>
    <w:link w:val="696"/>
    <w:uiPriority w:val="9"/>
    <w:rPr>
      <w:rFonts w:ascii="Arial" w:hAnsi="Arial" w:eastAsia="Arial" w:cs="Arial"/>
      <w:sz w:val="40"/>
      <w:szCs w:val="40"/>
    </w:rPr>
  </w:style>
  <w:style w:type="character" w:styleId="725" w:customStyle="1">
    <w:name w:val="Заголовок 2 Знак"/>
    <w:basedOn w:val="705"/>
    <w:link w:val="697"/>
    <w:uiPriority w:val="9"/>
    <w:rPr>
      <w:rFonts w:ascii="Arial" w:hAnsi="Arial" w:eastAsia="Arial" w:cs="Arial"/>
      <w:sz w:val="34"/>
    </w:rPr>
  </w:style>
  <w:style w:type="character" w:styleId="726" w:customStyle="1">
    <w:name w:val="Заголовок 3 Знак"/>
    <w:basedOn w:val="705"/>
    <w:link w:val="698"/>
    <w:uiPriority w:val="9"/>
    <w:rPr>
      <w:rFonts w:ascii="Arial" w:hAnsi="Arial" w:eastAsia="Arial" w:cs="Arial"/>
      <w:sz w:val="30"/>
      <w:szCs w:val="30"/>
    </w:rPr>
  </w:style>
  <w:style w:type="character" w:styleId="727" w:customStyle="1">
    <w:name w:val="Heading 4 Char"/>
    <w:basedOn w:val="705"/>
    <w:uiPriority w:val="9"/>
    <w:rPr>
      <w:rFonts w:ascii="Arial" w:hAnsi="Arial" w:eastAsia="Arial" w:cs="Arial"/>
      <w:b/>
      <w:bCs/>
      <w:sz w:val="26"/>
      <w:szCs w:val="26"/>
    </w:rPr>
  </w:style>
  <w:style w:type="character" w:styleId="728" w:customStyle="1">
    <w:name w:val="Заголовок 5 Знак"/>
    <w:basedOn w:val="705"/>
    <w:link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729" w:customStyle="1">
    <w:name w:val="Заголовок 6 Знак"/>
    <w:basedOn w:val="705"/>
    <w:link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30" w:customStyle="1">
    <w:name w:val="Заголовок 7 Знак"/>
    <w:basedOn w:val="705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1" w:customStyle="1">
    <w:name w:val="Заголовок 8 Знак"/>
    <w:basedOn w:val="705"/>
    <w:link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732" w:customStyle="1">
    <w:name w:val="Заголовок 9 Знак"/>
    <w:basedOn w:val="705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33">
    <w:name w:val="No Spacing"/>
    <w:uiPriority w:val="1"/>
    <w:qFormat/>
    <w:pPr>
      <w:spacing w:after="0" w:line="240" w:lineRule="auto"/>
    </w:pPr>
  </w:style>
  <w:style w:type="paragraph" w:styleId="734">
    <w:name w:val="Title"/>
    <w:basedOn w:val="695"/>
    <w:next w:val="695"/>
    <w:link w:val="7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5" w:customStyle="1">
    <w:name w:val="Заголовок Знак"/>
    <w:basedOn w:val="705"/>
    <w:link w:val="734"/>
    <w:uiPriority w:val="10"/>
    <w:rPr>
      <w:sz w:val="48"/>
      <w:szCs w:val="48"/>
    </w:rPr>
  </w:style>
  <w:style w:type="paragraph" w:styleId="736">
    <w:name w:val="Subtitle"/>
    <w:basedOn w:val="695"/>
    <w:next w:val="695"/>
    <w:link w:val="737"/>
    <w:uiPriority w:val="11"/>
    <w:qFormat/>
    <w:pPr>
      <w:spacing w:before="200" w:after="200"/>
    </w:pPr>
    <w:rPr>
      <w:sz w:val="24"/>
      <w:szCs w:val="24"/>
    </w:rPr>
  </w:style>
  <w:style w:type="character" w:styleId="737" w:customStyle="1">
    <w:name w:val="Подзаголовок Знак"/>
    <w:basedOn w:val="705"/>
    <w:link w:val="736"/>
    <w:uiPriority w:val="11"/>
    <w:rPr>
      <w:sz w:val="24"/>
      <w:szCs w:val="24"/>
    </w:rPr>
  </w:style>
  <w:style w:type="paragraph" w:styleId="738">
    <w:name w:val="Quote"/>
    <w:basedOn w:val="695"/>
    <w:next w:val="695"/>
    <w:link w:val="739"/>
    <w:uiPriority w:val="29"/>
    <w:qFormat/>
    <w:pPr>
      <w:ind w:left="720" w:right="720"/>
    </w:pPr>
    <w:rPr>
      <w:i/>
    </w:rPr>
  </w:style>
  <w:style w:type="character" w:styleId="739" w:customStyle="1">
    <w:name w:val="Цитата 2 Знак"/>
    <w:link w:val="738"/>
    <w:uiPriority w:val="29"/>
    <w:rPr>
      <w:i/>
    </w:rPr>
  </w:style>
  <w:style w:type="paragraph" w:styleId="740">
    <w:name w:val="Intense Quote"/>
    <w:basedOn w:val="695"/>
    <w:next w:val="695"/>
    <w:link w:val="74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1" w:customStyle="1">
    <w:name w:val="Выделенная цитата Знак"/>
    <w:link w:val="740"/>
    <w:uiPriority w:val="30"/>
    <w:rPr>
      <w:i/>
    </w:rPr>
  </w:style>
  <w:style w:type="paragraph" w:styleId="742">
    <w:name w:val="Header"/>
    <w:basedOn w:val="695"/>
    <w:link w:val="7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3" w:customStyle="1">
    <w:name w:val="Верхний колонтитул Знак"/>
    <w:basedOn w:val="705"/>
    <w:link w:val="742"/>
    <w:uiPriority w:val="99"/>
  </w:style>
  <w:style w:type="paragraph" w:styleId="744">
    <w:name w:val="Footer"/>
    <w:basedOn w:val="695"/>
    <w:link w:val="7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5" w:customStyle="1">
    <w:name w:val="Footer Char"/>
    <w:basedOn w:val="705"/>
    <w:uiPriority w:val="99"/>
  </w:style>
  <w:style w:type="paragraph" w:styleId="746">
    <w:name w:val="Caption"/>
    <w:basedOn w:val="695"/>
    <w:next w:val="695"/>
    <w:link w:val="7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7" w:customStyle="1">
    <w:name w:val="Нижний колонтитул Знак"/>
    <w:link w:val="744"/>
    <w:uiPriority w:val="99"/>
  </w:style>
  <w:style w:type="table" w:styleId="748">
    <w:name w:val="Table Grid"/>
    <w:basedOn w:val="70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9" w:customStyle="1">
    <w:name w:val="Table Grid Light"/>
    <w:basedOn w:val="70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0" w:customStyle="1">
    <w:name w:val="Таблица простая 11"/>
    <w:basedOn w:val="70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 w:customStyle="1">
    <w:name w:val="Таблица простая 21"/>
    <w:basedOn w:val="70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 w:customStyle="1">
    <w:name w:val="Таблица простая 3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3" w:customStyle="1">
    <w:name w:val="Таблица простая 4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Таблица простая 5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5" w:customStyle="1">
    <w:name w:val="Таблица-сетка 1 светл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Таблица-сетка 2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Таблица-сетка 3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Таблица-сетка 41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7" w:customStyle="1">
    <w:name w:val="Grid Table 4 - Accent 1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8" w:customStyle="1">
    <w:name w:val="Grid Table 4 - Accent 2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9" w:customStyle="1">
    <w:name w:val="Grid Table 4 - Accent 3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0" w:customStyle="1">
    <w:name w:val="Grid Table 4 - Accent 4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1" w:customStyle="1">
    <w:name w:val="Grid Table 4 - Accent 5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2" w:customStyle="1">
    <w:name w:val="Grid Table 4 - Accent 6"/>
    <w:basedOn w:val="7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3" w:customStyle="1">
    <w:name w:val="Таблица-сетка 5 тем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0" w:customStyle="1">
    <w:name w:val="Таблица-сетка 6 цвет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1" w:customStyle="1">
    <w:name w:val="Grid Table 6 Colorful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2" w:customStyle="1">
    <w:name w:val="Grid Table 6 Colorful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3" w:customStyle="1">
    <w:name w:val="Grid Table 6 Colorful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4" w:customStyle="1">
    <w:name w:val="Grid Table 6 Colorful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5" w:customStyle="1">
    <w:name w:val="Grid Table 6 Colorful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6" w:customStyle="1">
    <w:name w:val="Grid Table 6 Colorful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7" w:customStyle="1">
    <w:name w:val="Таблица-сетка 7 цвет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Список-таблица 1 светлая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1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2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3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4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5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6"/>
    <w:basedOn w:val="7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Список-таблица 2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8" w:customStyle="1">
    <w:name w:val="Список-таблица 3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Список-таблица 4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Список-таблица 5 тем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Список-таблица 6 цвет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0" w:customStyle="1">
    <w:name w:val="List Table 6 Colorful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1" w:customStyle="1">
    <w:name w:val="List Table 6 Colorful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2" w:customStyle="1">
    <w:name w:val="List Table 6 Colorful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3" w:customStyle="1">
    <w:name w:val="List Table 6 Colorful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4" w:customStyle="1">
    <w:name w:val="List Table 6 Colorful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5" w:customStyle="1">
    <w:name w:val="List Table 6 Colorful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6" w:customStyle="1">
    <w:name w:val="Список-таблица 7 цветная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ned - Accent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4" w:customStyle="1">
    <w:name w:val="Lined - Accent 1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5" w:customStyle="1">
    <w:name w:val="Lined - Accent 2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6" w:customStyle="1">
    <w:name w:val="Lined - Accent 3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7" w:customStyle="1">
    <w:name w:val="Lined - Accent 4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8" w:customStyle="1">
    <w:name w:val="Lined - Accent 5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9" w:customStyle="1">
    <w:name w:val="Lined - Accent 6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0" w:customStyle="1">
    <w:name w:val="Bordered &amp; Lined - Accent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1" w:customStyle="1">
    <w:name w:val="Bordered &amp; Lined - Accent 1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2" w:customStyle="1">
    <w:name w:val="Bordered &amp; Lined - Accent 2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3" w:customStyle="1">
    <w:name w:val="Bordered &amp; Lined - Accent 3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4" w:customStyle="1">
    <w:name w:val="Bordered &amp; Lined - Accent 4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5" w:customStyle="1">
    <w:name w:val="Bordered &amp; Lined - Accent 5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6" w:customStyle="1">
    <w:name w:val="Bordered &amp; Lined - Accent 6"/>
    <w:basedOn w:val="70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7" w:customStyle="1">
    <w:name w:val="Bordered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8" w:customStyle="1">
    <w:name w:val="Bordered - Accent 1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9" w:customStyle="1">
    <w:name w:val="Bordered - Accent 2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0" w:customStyle="1">
    <w:name w:val="Bordered - Accent 3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1" w:customStyle="1">
    <w:name w:val="Bordered - Accent 4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2" w:customStyle="1">
    <w:name w:val="Bordered - Accent 5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3" w:customStyle="1">
    <w:name w:val="Bordered - Accent 6"/>
    <w:basedOn w:val="7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4">
    <w:name w:val="Hyperlink"/>
    <w:uiPriority w:val="99"/>
    <w:unhideWhenUsed/>
    <w:rPr>
      <w:color w:val="0000ff" w:themeColor="hyperlink"/>
      <w:u w:val="single"/>
    </w:rPr>
  </w:style>
  <w:style w:type="paragraph" w:styleId="875">
    <w:name w:val="footnote text"/>
    <w:basedOn w:val="695"/>
    <w:link w:val="876"/>
    <w:uiPriority w:val="99"/>
    <w:semiHidden/>
    <w:unhideWhenUsed/>
    <w:pPr>
      <w:spacing w:after="40" w:line="240" w:lineRule="auto"/>
    </w:pPr>
    <w:rPr>
      <w:sz w:val="18"/>
    </w:rPr>
  </w:style>
  <w:style w:type="character" w:styleId="876" w:customStyle="1">
    <w:name w:val="Текст сноски Знак"/>
    <w:link w:val="875"/>
    <w:uiPriority w:val="99"/>
    <w:rPr>
      <w:sz w:val="18"/>
    </w:rPr>
  </w:style>
  <w:style w:type="character" w:styleId="877">
    <w:name w:val="footnote reference"/>
    <w:basedOn w:val="705"/>
    <w:uiPriority w:val="99"/>
    <w:unhideWhenUsed/>
    <w:rPr>
      <w:vertAlign w:val="superscript"/>
    </w:rPr>
  </w:style>
  <w:style w:type="paragraph" w:styleId="878">
    <w:name w:val="endnote text"/>
    <w:basedOn w:val="695"/>
    <w:link w:val="879"/>
    <w:uiPriority w:val="99"/>
    <w:semiHidden/>
    <w:unhideWhenUsed/>
    <w:pPr>
      <w:spacing w:after="0" w:line="240" w:lineRule="auto"/>
    </w:pPr>
    <w:rPr>
      <w:sz w:val="20"/>
    </w:rPr>
  </w:style>
  <w:style w:type="character" w:styleId="879" w:customStyle="1">
    <w:name w:val="Текст концевой сноски Знак"/>
    <w:link w:val="878"/>
    <w:uiPriority w:val="99"/>
    <w:rPr>
      <w:sz w:val="20"/>
    </w:rPr>
  </w:style>
  <w:style w:type="character" w:styleId="880">
    <w:name w:val="endnote reference"/>
    <w:basedOn w:val="705"/>
    <w:uiPriority w:val="99"/>
    <w:semiHidden/>
    <w:unhideWhenUsed/>
    <w:rPr>
      <w:vertAlign w:val="superscript"/>
    </w:rPr>
  </w:style>
  <w:style w:type="paragraph" w:styleId="881">
    <w:name w:val="toc 1"/>
    <w:basedOn w:val="695"/>
    <w:next w:val="695"/>
    <w:uiPriority w:val="39"/>
    <w:unhideWhenUsed/>
    <w:pPr>
      <w:spacing w:after="57"/>
    </w:pPr>
  </w:style>
  <w:style w:type="paragraph" w:styleId="882">
    <w:name w:val="toc 2"/>
    <w:basedOn w:val="695"/>
    <w:next w:val="695"/>
    <w:uiPriority w:val="39"/>
    <w:unhideWhenUsed/>
    <w:pPr>
      <w:ind w:left="283"/>
      <w:spacing w:after="57"/>
    </w:pPr>
  </w:style>
  <w:style w:type="paragraph" w:styleId="883">
    <w:name w:val="toc 3"/>
    <w:basedOn w:val="695"/>
    <w:next w:val="695"/>
    <w:uiPriority w:val="39"/>
    <w:unhideWhenUsed/>
    <w:pPr>
      <w:ind w:left="567"/>
      <w:spacing w:after="57"/>
    </w:pPr>
  </w:style>
  <w:style w:type="paragraph" w:styleId="884">
    <w:name w:val="toc 4"/>
    <w:basedOn w:val="695"/>
    <w:next w:val="695"/>
    <w:uiPriority w:val="39"/>
    <w:unhideWhenUsed/>
    <w:pPr>
      <w:ind w:left="850"/>
      <w:spacing w:after="57"/>
    </w:pPr>
  </w:style>
  <w:style w:type="paragraph" w:styleId="885">
    <w:name w:val="toc 5"/>
    <w:basedOn w:val="695"/>
    <w:next w:val="695"/>
    <w:uiPriority w:val="39"/>
    <w:unhideWhenUsed/>
    <w:pPr>
      <w:ind w:left="1134"/>
      <w:spacing w:after="57"/>
    </w:pPr>
  </w:style>
  <w:style w:type="paragraph" w:styleId="886">
    <w:name w:val="toc 6"/>
    <w:basedOn w:val="695"/>
    <w:next w:val="695"/>
    <w:uiPriority w:val="39"/>
    <w:unhideWhenUsed/>
    <w:pPr>
      <w:ind w:left="1417"/>
      <w:spacing w:after="57"/>
    </w:pPr>
  </w:style>
  <w:style w:type="paragraph" w:styleId="887">
    <w:name w:val="toc 7"/>
    <w:basedOn w:val="695"/>
    <w:next w:val="695"/>
    <w:uiPriority w:val="39"/>
    <w:unhideWhenUsed/>
    <w:pPr>
      <w:ind w:left="1701"/>
      <w:spacing w:after="57"/>
    </w:pPr>
  </w:style>
  <w:style w:type="paragraph" w:styleId="888">
    <w:name w:val="toc 8"/>
    <w:basedOn w:val="695"/>
    <w:next w:val="695"/>
    <w:uiPriority w:val="39"/>
    <w:unhideWhenUsed/>
    <w:pPr>
      <w:ind w:left="1984"/>
      <w:spacing w:after="57"/>
    </w:pPr>
  </w:style>
  <w:style w:type="paragraph" w:styleId="889">
    <w:name w:val="toc 9"/>
    <w:basedOn w:val="695"/>
    <w:next w:val="695"/>
    <w:uiPriority w:val="39"/>
    <w:unhideWhenUsed/>
    <w:pPr>
      <w:ind w:left="2268"/>
      <w:spacing w:after="57"/>
    </w:pPr>
  </w:style>
  <w:style w:type="paragraph" w:styleId="890">
    <w:name w:val="TOC Heading"/>
    <w:uiPriority w:val="39"/>
    <w:unhideWhenUsed/>
  </w:style>
  <w:style w:type="paragraph" w:styleId="891">
    <w:name w:val="table of figures"/>
    <w:basedOn w:val="695"/>
    <w:next w:val="695"/>
    <w:uiPriority w:val="99"/>
    <w:unhideWhenUsed/>
    <w:pPr>
      <w:spacing w:after="0"/>
    </w:pPr>
  </w:style>
  <w:style w:type="paragraph" w:styleId="892">
    <w:name w:val="List Paragraph"/>
    <w:basedOn w:val="695"/>
    <w:link w:val="893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3" w:customStyle="1">
    <w:name w:val="Абзац списка Знак"/>
    <w:link w:val="892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4" w:customStyle="1">
    <w:name w:val="Заголовок 4 Знак"/>
    <w:basedOn w:val="705"/>
    <w:link w:val="699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</dc:creator>
  <cp:lastModifiedBy>chunarev_dn</cp:lastModifiedBy>
  <cp:revision>48</cp:revision>
  <dcterms:created xsi:type="dcterms:W3CDTF">2023-01-09T03:08:00Z</dcterms:created>
  <dcterms:modified xsi:type="dcterms:W3CDTF">2026-03-18T03:57:21Z</dcterms:modified>
</cp:coreProperties>
</file>